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E2" w:rsidRPr="00EF1D0D" w:rsidRDefault="00B073E2">
      <w:pPr>
        <w:rPr>
          <w:rFonts w:ascii="华文中宋" w:eastAsia="华文中宋" w:hAnsi="华文中宋"/>
          <w:sz w:val="30"/>
          <w:szCs w:val="30"/>
        </w:rPr>
      </w:pPr>
      <w:r w:rsidRPr="00EF1D0D">
        <w:rPr>
          <w:rFonts w:ascii="华文中宋" w:eastAsia="华文中宋" w:hAnsi="华文中宋" w:hint="eastAsia"/>
          <w:sz w:val="30"/>
          <w:szCs w:val="30"/>
        </w:rPr>
        <w:t>附件</w:t>
      </w:r>
      <w:r w:rsidR="002847FF">
        <w:rPr>
          <w:rFonts w:ascii="华文中宋" w:eastAsia="华文中宋" w:hAnsi="华文中宋" w:hint="eastAsia"/>
          <w:sz w:val="30"/>
          <w:szCs w:val="30"/>
        </w:rPr>
        <w:t>2</w:t>
      </w:r>
      <w:r w:rsidRPr="00EF1D0D">
        <w:rPr>
          <w:rFonts w:ascii="华文中宋" w:eastAsia="华文中宋" w:hAnsi="华文中宋" w:hint="eastAsia"/>
          <w:sz w:val="30"/>
          <w:szCs w:val="30"/>
        </w:rPr>
        <w:t>：</w:t>
      </w:r>
    </w:p>
    <w:p w:rsidR="00B073E2" w:rsidRPr="00B073E2" w:rsidRDefault="00B073E2">
      <w:pPr>
        <w:rPr>
          <w:sz w:val="30"/>
          <w:szCs w:val="30"/>
        </w:rPr>
      </w:pPr>
    </w:p>
    <w:p w:rsidR="00296AED" w:rsidRPr="00EF1D0D" w:rsidRDefault="00E83A07" w:rsidP="00B073E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湖北</w:t>
      </w:r>
      <w:r w:rsidR="00B073E2" w:rsidRPr="00EF1D0D">
        <w:rPr>
          <w:rFonts w:ascii="华文中宋" w:eastAsia="华文中宋" w:hAnsi="华文中宋" w:hint="eastAsia"/>
          <w:sz w:val="36"/>
          <w:szCs w:val="36"/>
        </w:rPr>
        <w:t>省2017年推荐新增博士硕士学位授权点</w:t>
      </w:r>
      <w:r w:rsidR="00127E83">
        <w:rPr>
          <w:rFonts w:ascii="华文中宋" w:eastAsia="华文中宋" w:hAnsi="华文中宋" w:hint="eastAsia"/>
          <w:sz w:val="36"/>
          <w:szCs w:val="36"/>
        </w:rPr>
        <w:t>名单</w:t>
      </w:r>
    </w:p>
    <w:p w:rsidR="00B073E2" w:rsidRPr="00B073E2" w:rsidRDefault="00B073E2">
      <w:pPr>
        <w:rPr>
          <w:sz w:val="36"/>
          <w:szCs w:val="36"/>
        </w:rPr>
      </w:pPr>
    </w:p>
    <w:tbl>
      <w:tblPr>
        <w:tblW w:w="0" w:type="auto"/>
        <w:tblLook w:val="04A0"/>
      </w:tblPr>
      <w:tblGrid>
        <w:gridCol w:w="616"/>
        <w:gridCol w:w="1093"/>
        <w:gridCol w:w="2616"/>
        <w:gridCol w:w="2616"/>
        <w:gridCol w:w="2856"/>
      </w:tblGrid>
      <w:tr w:rsidR="00E83A07" w:rsidRPr="00E47F0E" w:rsidTr="00E47F0E">
        <w:trPr>
          <w:trHeight w:hRule="exact" w:val="9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学位授权点代码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学位授权点名称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学位授权点类别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0" w:name="RANGE!A2:D88"/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地质学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生态学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建筑学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矿业工程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轻工技术与工程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生物医学工程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植物保护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林学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公共卫生与预防医学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中西医结合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农林经济管理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图书情报与档案管理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兽医博士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博士专业学位授权点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中共湖北省委党校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理论经济学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湖北省社会科学院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应用经济学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民族学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湖北省社会科学院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马克思主义理论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心理学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外国语言文学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新闻传播学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湖北省社会科学院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天文学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中国地震局地震研究所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地球物理学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生物学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系统科学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力学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机械工程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光学工程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仪器科学与技术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动力工程及工程热物理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电气工程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信息与通信工程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控制科学与工程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华中农业大学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土木工程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中南财经政法大学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环境科学与工程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湖北民族学院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安全科学与工程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园艺学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农业资源与环境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畜牧学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水产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医学技术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管理科学与工程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工商管理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美术学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武汉工程大学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设计学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硕士学位授权一级学科点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金融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中国地质大学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应用统计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国际商务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武汉理工大学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汉语国际教育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江汉大学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应用心理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翻译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武汉纺织大学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新闻与传播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文物与博物馆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湖北师范大学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湖北文理学院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工程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兽医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风景园林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口腔医学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湖北医药学院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公共卫生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中药学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湖北中医药大学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公共管理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湖北工业大学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武汉科技大学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长江大学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湖北大学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图书情报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三峡大学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武汉轻工大学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武汉体育学院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  <w:tr w:rsidR="00E83A07" w:rsidRPr="00E47F0E" w:rsidTr="00E47F0E">
        <w:trPr>
          <w:trHeight w:hRule="exact" w:val="36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中南民族大学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艺术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3A07" w:rsidRPr="00E47F0E" w:rsidRDefault="00E83A07" w:rsidP="00E47F0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47F0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硕士专业学位授权点</w:t>
            </w:r>
          </w:p>
        </w:tc>
      </w:tr>
    </w:tbl>
    <w:p w:rsidR="005A5653" w:rsidRDefault="005A5653"/>
    <w:sectPr w:rsidR="005A5653" w:rsidSect="00BC4401">
      <w:footerReference w:type="default" r:id="rId6"/>
      <w:pgSz w:w="11906" w:h="16838"/>
      <w:pgMar w:top="1077" w:right="1021" w:bottom="107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718" w:rsidRDefault="000E0718" w:rsidP="00A93664">
      <w:r>
        <w:separator/>
      </w:r>
    </w:p>
  </w:endnote>
  <w:endnote w:type="continuationSeparator" w:id="1">
    <w:p w:rsidR="000E0718" w:rsidRDefault="000E0718" w:rsidP="00A936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1761"/>
      <w:docPartObj>
        <w:docPartGallery w:val="Page Numbers (Bottom of Page)"/>
        <w:docPartUnique/>
      </w:docPartObj>
    </w:sdtPr>
    <w:sdtContent>
      <w:p w:rsidR="002847FF" w:rsidRDefault="002847FF">
        <w:pPr>
          <w:pStyle w:val="a5"/>
          <w:jc w:val="center"/>
        </w:pPr>
        <w:fldSimple w:instr=" PAGE   \* MERGEFORMAT ">
          <w:r w:rsidRPr="002847FF">
            <w:rPr>
              <w:noProof/>
              <w:lang w:val="zh-CN"/>
            </w:rPr>
            <w:t>6</w:t>
          </w:r>
        </w:fldSimple>
      </w:p>
    </w:sdtContent>
  </w:sdt>
  <w:p w:rsidR="002847FF" w:rsidRDefault="002847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718" w:rsidRDefault="000E0718" w:rsidP="00A93664">
      <w:r>
        <w:separator/>
      </w:r>
    </w:p>
  </w:footnote>
  <w:footnote w:type="continuationSeparator" w:id="1">
    <w:p w:rsidR="000E0718" w:rsidRDefault="000E0718" w:rsidP="00A936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AED"/>
    <w:rsid w:val="000A7C25"/>
    <w:rsid w:val="000E0718"/>
    <w:rsid w:val="000E0C55"/>
    <w:rsid w:val="00110CCA"/>
    <w:rsid w:val="00113E50"/>
    <w:rsid w:val="00127E83"/>
    <w:rsid w:val="00131F5D"/>
    <w:rsid w:val="001D5077"/>
    <w:rsid w:val="00202371"/>
    <w:rsid w:val="00263A53"/>
    <w:rsid w:val="002847FF"/>
    <w:rsid w:val="00296AED"/>
    <w:rsid w:val="002B71D1"/>
    <w:rsid w:val="002C6B2C"/>
    <w:rsid w:val="002D087C"/>
    <w:rsid w:val="002F418E"/>
    <w:rsid w:val="00306FE2"/>
    <w:rsid w:val="00377331"/>
    <w:rsid w:val="00451E1C"/>
    <w:rsid w:val="00454E40"/>
    <w:rsid w:val="00540F63"/>
    <w:rsid w:val="00596A80"/>
    <w:rsid w:val="005A5653"/>
    <w:rsid w:val="005B0EB8"/>
    <w:rsid w:val="006107BC"/>
    <w:rsid w:val="0063191B"/>
    <w:rsid w:val="00661F58"/>
    <w:rsid w:val="00673403"/>
    <w:rsid w:val="0068047A"/>
    <w:rsid w:val="00686EC2"/>
    <w:rsid w:val="006C18E9"/>
    <w:rsid w:val="0070789A"/>
    <w:rsid w:val="007105BD"/>
    <w:rsid w:val="007666D4"/>
    <w:rsid w:val="00775539"/>
    <w:rsid w:val="007759CD"/>
    <w:rsid w:val="00776CBF"/>
    <w:rsid w:val="007C010E"/>
    <w:rsid w:val="007D3577"/>
    <w:rsid w:val="007D5CA2"/>
    <w:rsid w:val="00843B63"/>
    <w:rsid w:val="00873C35"/>
    <w:rsid w:val="00874E6B"/>
    <w:rsid w:val="008B292E"/>
    <w:rsid w:val="0090775B"/>
    <w:rsid w:val="00971CC9"/>
    <w:rsid w:val="0098714E"/>
    <w:rsid w:val="00A12F82"/>
    <w:rsid w:val="00A379B4"/>
    <w:rsid w:val="00A556DC"/>
    <w:rsid w:val="00A768C1"/>
    <w:rsid w:val="00A93664"/>
    <w:rsid w:val="00AB62E2"/>
    <w:rsid w:val="00AC4BBC"/>
    <w:rsid w:val="00AF2140"/>
    <w:rsid w:val="00B073E2"/>
    <w:rsid w:val="00B663BC"/>
    <w:rsid w:val="00BC4401"/>
    <w:rsid w:val="00BE12C5"/>
    <w:rsid w:val="00C01FB3"/>
    <w:rsid w:val="00CC6265"/>
    <w:rsid w:val="00D9073E"/>
    <w:rsid w:val="00DC1EFC"/>
    <w:rsid w:val="00DE3DEA"/>
    <w:rsid w:val="00E03D91"/>
    <w:rsid w:val="00E3647A"/>
    <w:rsid w:val="00E47F0E"/>
    <w:rsid w:val="00E614AA"/>
    <w:rsid w:val="00E83A07"/>
    <w:rsid w:val="00EF1D0D"/>
    <w:rsid w:val="00EF55BF"/>
    <w:rsid w:val="00F710AA"/>
    <w:rsid w:val="00FA0DDC"/>
    <w:rsid w:val="00FA3162"/>
    <w:rsid w:val="00FA7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296AE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4">
    <w:name w:val="header"/>
    <w:basedOn w:val="a"/>
    <w:link w:val="Char"/>
    <w:uiPriority w:val="99"/>
    <w:unhideWhenUsed/>
    <w:rsid w:val="00A9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6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664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83A07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E83A07"/>
    <w:rPr>
      <w:color w:val="954F72"/>
      <w:u w:val="single"/>
    </w:rPr>
  </w:style>
  <w:style w:type="paragraph" w:customStyle="1" w:styleId="font5">
    <w:name w:val="font5"/>
    <w:basedOn w:val="a"/>
    <w:rsid w:val="00E83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0">
    <w:name w:val="xl60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1">
    <w:name w:val="xl61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2">
    <w:name w:val="xl62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3">
    <w:name w:val="xl63"/>
    <w:basedOn w:val="a"/>
    <w:rsid w:val="00E83A07"/>
    <w:pPr>
      <w:widowControl/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4">
    <w:name w:val="xl64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5">
    <w:name w:val="xl65"/>
    <w:basedOn w:val="a"/>
    <w:rsid w:val="00E83A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6">
    <w:name w:val="xl66"/>
    <w:basedOn w:val="a"/>
    <w:rsid w:val="00E83A0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7">
    <w:name w:val="xl67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8"/>
      <w:szCs w:val="28"/>
    </w:rPr>
  </w:style>
  <w:style w:type="paragraph" w:customStyle="1" w:styleId="xl68">
    <w:name w:val="xl68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69">
    <w:name w:val="xl69"/>
    <w:basedOn w:val="a"/>
    <w:rsid w:val="00E83A07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1">
    <w:name w:val="xl71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2">
    <w:name w:val="xl72"/>
    <w:basedOn w:val="a"/>
    <w:rsid w:val="00E83A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_0"/>
    <w:qFormat/>
    <w:rsid w:val="00296AED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val="ru-RU" w:eastAsia="en-US"/>
    </w:rPr>
  </w:style>
  <w:style w:type="paragraph" w:styleId="a4">
    <w:name w:val="header"/>
    <w:basedOn w:val="a"/>
    <w:link w:val="Char"/>
    <w:uiPriority w:val="99"/>
    <w:unhideWhenUsed/>
    <w:rsid w:val="00A936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36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36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366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1065</Words>
  <Characters>6077</Characters>
  <Application>Microsoft Office Word</Application>
  <DocSecurity>0</DocSecurity>
  <Lines>50</Lines>
  <Paragraphs>14</Paragraphs>
  <ScaleCrop>false</ScaleCrop>
  <Company>Hewlett-Packard Company</Company>
  <LinksUpToDate>false</LinksUpToDate>
  <CharactersWithSpaces>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古卿</dc:creator>
  <cp:lastModifiedBy>admin</cp:lastModifiedBy>
  <cp:revision>53</cp:revision>
  <cp:lastPrinted>2017-10-24T07:45:00Z</cp:lastPrinted>
  <dcterms:created xsi:type="dcterms:W3CDTF">2017-10-15T01:31:00Z</dcterms:created>
  <dcterms:modified xsi:type="dcterms:W3CDTF">2017-10-24T07:46:00Z</dcterms:modified>
</cp:coreProperties>
</file>